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49990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  <w:bookmarkStart w:id="0" w:name="_GoBack"/>
      <w:bookmarkEnd w:id="0"/>
      <w:r w:rsidRPr="00D06620">
        <w:rPr>
          <w:rFonts w:eastAsia="Times New Roman" w:cs="Arial"/>
          <w:b/>
          <w:sz w:val="28"/>
          <w:szCs w:val="28"/>
        </w:rPr>
        <w:t>Bank reconciliation – pro forma</w:t>
      </w:r>
    </w:p>
    <w:p w14:paraId="35B3EABA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02F64541" w14:textId="3C32A149" w:rsidR="00A62AD3" w:rsidRDefault="00A62AD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  <w:r>
        <w:rPr>
          <w:rFonts w:eastAsia="Times New Roman" w:cs="Arial"/>
          <w:sz w:val="18"/>
          <w:szCs w:val="18"/>
        </w:rPr>
        <w:t>N</w:t>
      </w:r>
      <w:r w:rsidR="00F34CB3" w:rsidRPr="00F34CB3">
        <w:rPr>
          <w:rFonts w:eastAsia="Times New Roman" w:cs="Arial"/>
          <w:sz w:val="18"/>
          <w:szCs w:val="18"/>
        </w:rPr>
        <w:t>ame of smaller authority:</w:t>
      </w:r>
      <w:r w:rsidR="00B46729">
        <w:rPr>
          <w:rFonts w:eastAsia="Times New Roman" w:cs="Arial"/>
          <w:sz w:val="18"/>
          <w:szCs w:val="18"/>
        </w:rPr>
        <w:t xml:space="preserve">  </w:t>
      </w:r>
      <w:r w:rsidR="00B46729" w:rsidRPr="00B46729">
        <w:rPr>
          <w:rFonts w:eastAsia="Times New Roman" w:cs="Arial"/>
          <w:b/>
          <w:sz w:val="18"/>
          <w:szCs w:val="18"/>
        </w:rPr>
        <w:t>WHALLEY PARISH COUNCIL</w:t>
      </w:r>
    </w:p>
    <w:p w14:paraId="650E4C41" w14:textId="77777777" w:rsidR="00A62AD3" w:rsidRDefault="00A62AD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</w:p>
    <w:p w14:paraId="5240AB00" w14:textId="495204D7" w:rsidR="00F34CB3" w:rsidRPr="00D06620" w:rsidRDefault="00A62AD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  <w:r>
        <w:rPr>
          <w:rFonts w:eastAsia="Times New Roman" w:cs="Arial"/>
          <w:sz w:val="18"/>
          <w:szCs w:val="18"/>
        </w:rPr>
        <w:t>County area (local councils and parish meetings only)</w:t>
      </w:r>
      <w:r w:rsidRPr="00F34CB3">
        <w:rPr>
          <w:rFonts w:eastAsia="Times New Roman" w:cs="Arial"/>
          <w:sz w:val="18"/>
          <w:szCs w:val="18"/>
        </w:rPr>
        <w:t>:</w:t>
      </w:r>
      <w:r>
        <w:rPr>
          <w:rFonts w:eastAsia="Times New Roman" w:cs="Arial"/>
          <w:sz w:val="18"/>
          <w:szCs w:val="18"/>
        </w:rPr>
        <w:t xml:space="preserve"> </w:t>
      </w:r>
      <w:r w:rsidR="00B46729" w:rsidRPr="00B46729">
        <w:rPr>
          <w:rFonts w:eastAsia="Times New Roman" w:cs="Arial"/>
          <w:b/>
          <w:sz w:val="18"/>
          <w:szCs w:val="18"/>
        </w:rPr>
        <w:t>LANCASHIRE</w:t>
      </w:r>
      <w:r w:rsidRPr="00B46729">
        <w:rPr>
          <w:rFonts w:eastAsia="Times New Roman" w:cs="Arial"/>
          <w:b/>
          <w:szCs w:val="20"/>
        </w:rPr>
        <w:t xml:space="preserve"> </w:t>
      </w:r>
    </w:p>
    <w:p w14:paraId="15ECF924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3F1EA143" w14:textId="2BDCB461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</w:rPr>
      </w:pPr>
      <w:r w:rsidRPr="00D06620">
        <w:rPr>
          <w:rFonts w:eastAsia="Times New Roman" w:cs="Arial"/>
          <w:b/>
        </w:rPr>
        <w:t>Financial year ending 31 March 201</w:t>
      </w:r>
      <w:r w:rsidR="00D7432F">
        <w:rPr>
          <w:rFonts w:eastAsia="Times New Roman" w:cs="Arial"/>
          <w:b/>
        </w:rPr>
        <w:t>9</w:t>
      </w:r>
    </w:p>
    <w:p w14:paraId="151D503F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57AE1C76" w14:textId="3824BDCF" w:rsidR="00B46729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  <w:r w:rsidRPr="00D06620">
        <w:rPr>
          <w:rFonts w:eastAsia="Times New Roman" w:cs="Arial"/>
        </w:rPr>
        <w:t>Prepared by</w:t>
      </w:r>
      <w:r w:rsidR="00B46729">
        <w:rPr>
          <w:rFonts w:eastAsia="Times New Roman" w:cs="Arial"/>
        </w:rPr>
        <w:t xml:space="preserve">: </w:t>
      </w:r>
      <w:r w:rsidR="00B46729" w:rsidRPr="00B46729">
        <w:rPr>
          <w:rFonts w:eastAsia="Times New Roman" w:cs="Arial"/>
          <w:b/>
        </w:rPr>
        <w:t>MANDY RICHARDSON</w:t>
      </w:r>
      <w:r w:rsidR="00B46729">
        <w:rPr>
          <w:rFonts w:eastAsia="Times New Roman" w:cs="Arial"/>
        </w:rPr>
        <w:t xml:space="preserve"> </w:t>
      </w:r>
    </w:p>
    <w:p w14:paraId="45BADF50" w14:textId="77777777" w:rsidR="00B46729" w:rsidRDefault="00B46729" w:rsidP="00B46729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209C509D" w14:textId="4D86C185" w:rsidR="00F34CB3" w:rsidRPr="00B46729" w:rsidRDefault="00B46729" w:rsidP="00B46729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</w:rPr>
      </w:pPr>
      <w:r w:rsidRPr="00B46729">
        <w:rPr>
          <w:rFonts w:eastAsia="Times New Roman" w:cs="Arial"/>
          <w:b/>
        </w:rPr>
        <w:t>Responsible Financial Officer and Clerk to Whalley Parish Council</w:t>
      </w:r>
    </w:p>
    <w:p w14:paraId="27CD54B4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0B3743AD" w14:textId="5448E78F" w:rsidR="00F34CB3" w:rsidRPr="00D06620" w:rsidRDefault="00B46729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  <w:proofErr w:type="gramStart"/>
      <w:r>
        <w:rPr>
          <w:rFonts w:eastAsia="Times New Roman" w:cs="Arial"/>
        </w:rPr>
        <w:t>Date :</w:t>
      </w:r>
      <w:proofErr w:type="gramEnd"/>
      <w:r>
        <w:rPr>
          <w:rFonts w:eastAsia="Times New Roman" w:cs="Arial"/>
        </w:rPr>
        <w:t xml:space="preserve"> </w:t>
      </w:r>
      <w:r w:rsidR="006C53BE">
        <w:rPr>
          <w:rFonts w:eastAsia="Times New Roman" w:cs="Arial"/>
          <w:b/>
        </w:rPr>
        <w:t>9</w:t>
      </w:r>
      <w:r w:rsidR="00D7432F">
        <w:rPr>
          <w:rFonts w:eastAsia="Times New Roman" w:cs="Arial"/>
          <w:b/>
        </w:rPr>
        <w:t xml:space="preserve"> April 2019</w:t>
      </w:r>
    </w:p>
    <w:p w14:paraId="622C05DC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4DE9A3BC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1210"/>
        <w:gridCol w:w="1149"/>
      </w:tblGrid>
      <w:tr w:rsidR="00F34CB3" w:rsidRPr="00D06620" w14:paraId="149994B2" w14:textId="77777777" w:rsidTr="006C53BE">
        <w:tc>
          <w:tcPr>
            <w:tcW w:w="6204" w:type="dxa"/>
          </w:tcPr>
          <w:p w14:paraId="5979926C" w14:textId="53BEC892" w:rsidR="00F34CB3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Balance per bank statements as at 31 March 201</w:t>
            </w:r>
            <w:r w:rsidR="00D7432F">
              <w:rPr>
                <w:rFonts w:eastAsia="Times New Roman" w:cs="Arial"/>
              </w:rPr>
              <w:t>9</w:t>
            </w:r>
            <w:r w:rsidRPr="00D06620">
              <w:rPr>
                <w:rFonts w:eastAsia="Times New Roman" w:cs="Arial"/>
              </w:rPr>
              <w:t>:</w:t>
            </w:r>
          </w:p>
          <w:p w14:paraId="27F31CE4" w14:textId="77777777" w:rsidR="00B46729" w:rsidRDefault="00B4672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22A1BB8D" w14:textId="4BDA60EA" w:rsidR="00B46729" w:rsidRDefault="00B4672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Nat West Current Account                                             </w:t>
            </w:r>
            <w:r w:rsidR="00D7432F">
              <w:rPr>
                <w:rFonts w:eastAsia="Times New Roman" w:cs="Arial"/>
              </w:rPr>
              <w:t>5628</w:t>
            </w:r>
            <w:r w:rsidR="006C53BE">
              <w:rPr>
                <w:rFonts w:eastAsia="Times New Roman" w:cs="Arial"/>
              </w:rPr>
              <w:t>.82</w:t>
            </w:r>
          </w:p>
          <w:p w14:paraId="36932AA4" w14:textId="46D79AF6" w:rsidR="00D7432F" w:rsidRDefault="00B4672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Nat West QEII Account                                                  </w:t>
            </w:r>
            <w:r w:rsidR="00D7432F">
              <w:rPr>
                <w:rFonts w:eastAsia="Times New Roman" w:cs="Arial"/>
              </w:rPr>
              <w:t>0</w:t>
            </w:r>
          </w:p>
          <w:p w14:paraId="173B42D5" w14:textId="6BA94E16" w:rsidR="00B46729" w:rsidRPr="00D06620" w:rsidRDefault="00B4672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Skipton Building Society                                              </w:t>
            </w:r>
            <w:r w:rsidR="00D7432F">
              <w:rPr>
                <w:rFonts w:eastAsia="Times New Roman" w:cs="Arial"/>
              </w:rPr>
              <w:t xml:space="preserve">  21742.69</w:t>
            </w:r>
          </w:p>
        </w:tc>
        <w:tc>
          <w:tcPr>
            <w:tcW w:w="1210" w:type="dxa"/>
          </w:tcPr>
          <w:p w14:paraId="577FAF8F" w14:textId="6E7D75A1" w:rsidR="00F34CB3" w:rsidRPr="00D06620" w:rsidRDefault="00F34CB3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49" w:type="dxa"/>
          </w:tcPr>
          <w:p w14:paraId="587ED40B" w14:textId="7B9DC43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7ED1546E" w14:textId="77777777" w:rsidTr="006C53BE">
        <w:tc>
          <w:tcPr>
            <w:tcW w:w="6204" w:type="dxa"/>
          </w:tcPr>
          <w:p w14:paraId="62EA3D50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10" w:type="dxa"/>
          </w:tcPr>
          <w:p w14:paraId="4F3F1F4C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49" w:type="dxa"/>
          </w:tcPr>
          <w:p w14:paraId="43A07C67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0125A06B" w14:textId="77777777" w:rsidTr="006C53BE">
        <w:tc>
          <w:tcPr>
            <w:tcW w:w="6204" w:type="dxa"/>
          </w:tcPr>
          <w:p w14:paraId="3FA0F812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10" w:type="dxa"/>
          </w:tcPr>
          <w:p w14:paraId="1D59AAF9" w14:textId="29C74FDF" w:rsidR="00F34CB3" w:rsidRPr="006C53BE" w:rsidRDefault="006C53BE" w:rsidP="006C5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u w:val="single"/>
              </w:rPr>
            </w:pPr>
            <w:r w:rsidRPr="006C53BE">
              <w:rPr>
                <w:rFonts w:eastAsia="Times New Roman" w:cs="Arial"/>
                <w:u w:val="single"/>
              </w:rPr>
              <w:t>27371.51</w:t>
            </w:r>
          </w:p>
        </w:tc>
        <w:tc>
          <w:tcPr>
            <w:tcW w:w="1149" w:type="dxa"/>
          </w:tcPr>
          <w:p w14:paraId="1400E388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4E942FB2" w14:textId="77777777" w:rsidTr="006C53BE">
        <w:tc>
          <w:tcPr>
            <w:tcW w:w="6204" w:type="dxa"/>
          </w:tcPr>
          <w:p w14:paraId="50B6C28C" w14:textId="49DEB1BC" w:rsidR="00F34CB3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Petty cash float (if applicable)</w:t>
            </w:r>
            <w:r w:rsidR="0082199E">
              <w:rPr>
                <w:rFonts w:eastAsia="Times New Roman" w:cs="Arial"/>
              </w:rPr>
              <w:t xml:space="preserve"> N/A</w:t>
            </w:r>
          </w:p>
          <w:p w14:paraId="43334048" w14:textId="77777777" w:rsidR="00B46729" w:rsidRDefault="00B4672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2035E45F" w14:textId="6228D251" w:rsidR="00B46729" w:rsidRPr="00D06620" w:rsidRDefault="00376F3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Less: any un-presented cheques at 31 March 201</w:t>
            </w:r>
            <w:r w:rsidR="00D7432F">
              <w:rPr>
                <w:rFonts w:eastAsia="Times New Roman" w:cs="Arial"/>
              </w:rPr>
              <w:t>9</w:t>
            </w:r>
          </w:p>
          <w:p w14:paraId="0E5243D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10" w:type="dxa"/>
          </w:tcPr>
          <w:p w14:paraId="05012D75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49" w:type="dxa"/>
          </w:tcPr>
          <w:p w14:paraId="1939844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B46729" w:rsidRPr="00D06620" w14:paraId="6D98ED3D" w14:textId="77777777" w:rsidTr="006C53BE">
        <w:tc>
          <w:tcPr>
            <w:tcW w:w="6204" w:type="dxa"/>
          </w:tcPr>
          <w:p w14:paraId="05487AE7" w14:textId="77777777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Cheque number</w:t>
            </w:r>
          </w:p>
          <w:p w14:paraId="1DF6EE69" w14:textId="5B9E63BD" w:rsidR="00D7432F" w:rsidRDefault="00D7432F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0003352</w:t>
            </w:r>
          </w:p>
          <w:p w14:paraId="666523DF" w14:textId="2D7EF7AC" w:rsidR="00D7432F" w:rsidRDefault="00D7432F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0003353</w:t>
            </w:r>
          </w:p>
          <w:p w14:paraId="489F9C6D" w14:textId="28033437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</w:t>
            </w:r>
            <w:r w:rsidR="00D7432F">
              <w:rPr>
                <w:sz w:val="20"/>
                <w:szCs w:val="20"/>
              </w:rPr>
              <w:t>359</w:t>
            </w:r>
          </w:p>
          <w:p w14:paraId="2E40D764" w14:textId="1C48E583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</w:t>
            </w:r>
            <w:r w:rsidR="00D7432F">
              <w:rPr>
                <w:sz w:val="20"/>
                <w:szCs w:val="20"/>
              </w:rPr>
              <w:t>360</w:t>
            </w:r>
          </w:p>
          <w:p w14:paraId="0893F059" w14:textId="5242E0B9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</w:t>
            </w:r>
            <w:r w:rsidR="00D7432F">
              <w:rPr>
                <w:sz w:val="20"/>
                <w:szCs w:val="20"/>
              </w:rPr>
              <w:t>361</w:t>
            </w:r>
          </w:p>
          <w:p w14:paraId="2E7831B8" w14:textId="72693FBF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</w:t>
            </w:r>
            <w:r w:rsidR="00D7432F">
              <w:rPr>
                <w:sz w:val="20"/>
                <w:szCs w:val="20"/>
              </w:rPr>
              <w:t>362</w:t>
            </w:r>
          </w:p>
          <w:p w14:paraId="541819D6" w14:textId="2B3E01CB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</w:t>
            </w:r>
            <w:r w:rsidR="00D7432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="00D7432F">
              <w:rPr>
                <w:sz w:val="20"/>
                <w:szCs w:val="20"/>
              </w:rPr>
              <w:t>3</w:t>
            </w:r>
          </w:p>
          <w:p w14:paraId="2786D8C5" w14:textId="0EF9B957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</w:p>
          <w:p w14:paraId="7B36B562" w14:textId="77777777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</w:p>
          <w:p w14:paraId="25F69755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10" w:type="dxa"/>
          </w:tcPr>
          <w:p w14:paraId="10AB5D25" w14:textId="77777777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</w:p>
          <w:p w14:paraId="151C4455" w14:textId="3D01EC6C" w:rsidR="00D7432F" w:rsidRDefault="00D7432F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(850)</w:t>
            </w:r>
          </w:p>
          <w:p w14:paraId="5D27D189" w14:textId="0DD7B531" w:rsidR="00D7432F" w:rsidRDefault="00D7432F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(500)</w:t>
            </w:r>
          </w:p>
          <w:p w14:paraId="19210107" w14:textId="1F0427B0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7432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)</w:t>
            </w:r>
          </w:p>
          <w:p w14:paraId="22311FF1" w14:textId="657B81C5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743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5)</w:t>
            </w:r>
          </w:p>
          <w:p w14:paraId="51A33572" w14:textId="3E22150B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7432F">
              <w:rPr>
                <w:sz w:val="20"/>
                <w:szCs w:val="20"/>
              </w:rPr>
              <w:t>3628.00</w:t>
            </w:r>
            <w:r>
              <w:rPr>
                <w:sz w:val="20"/>
                <w:szCs w:val="20"/>
              </w:rPr>
              <w:t>)</w:t>
            </w:r>
          </w:p>
          <w:p w14:paraId="7D462888" w14:textId="68112C5E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7432F">
              <w:rPr>
                <w:sz w:val="20"/>
                <w:szCs w:val="20"/>
              </w:rPr>
              <w:t>515.60</w:t>
            </w:r>
            <w:r>
              <w:rPr>
                <w:sz w:val="20"/>
                <w:szCs w:val="20"/>
              </w:rPr>
              <w:t>)</w:t>
            </w:r>
          </w:p>
          <w:p w14:paraId="078DEC9C" w14:textId="04B17C89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7432F">
              <w:rPr>
                <w:sz w:val="20"/>
                <w:szCs w:val="20"/>
              </w:rPr>
              <w:t>58.33</w:t>
            </w:r>
            <w:r>
              <w:rPr>
                <w:sz w:val="20"/>
                <w:szCs w:val="20"/>
              </w:rPr>
              <w:t>)</w:t>
            </w:r>
          </w:p>
          <w:p w14:paraId="682DE190" w14:textId="1D47FF45" w:rsidR="00B46729" w:rsidRDefault="00B46729" w:rsidP="00B46729">
            <w:pPr>
              <w:pStyle w:val="WW-Default"/>
              <w:rPr>
                <w:sz w:val="20"/>
                <w:szCs w:val="20"/>
              </w:rPr>
            </w:pPr>
          </w:p>
          <w:p w14:paraId="00185F4A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49" w:type="dxa"/>
          </w:tcPr>
          <w:p w14:paraId="420C5154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B46729" w:rsidRPr="00D06620" w14:paraId="5244EEE6" w14:textId="77777777" w:rsidTr="006C53BE">
        <w:tc>
          <w:tcPr>
            <w:tcW w:w="6204" w:type="dxa"/>
          </w:tcPr>
          <w:p w14:paraId="50524709" w14:textId="7C142CFC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 xml:space="preserve"> 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7F7C140F" w14:textId="4AE512AA" w:rsidR="00B46729" w:rsidRPr="00D06620" w:rsidRDefault="00D7432F" w:rsidP="00D74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559</w:t>
            </w:r>
            <w:r w:rsidR="006C53BE">
              <w:rPr>
                <w:rFonts w:eastAsia="Times New Roman" w:cs="Arial"/>
              </w:rPr>
              <w:t>1.93</w:t>
            </w:r>
          </w:p>
        </w:tc>
        <w:tc>
          <w:tcPr>
            <w:tcW w:w="1149" w:type="dxa"/>
          </w:tcPr>
          <w:p w14:paraId="561A83F3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B46729" w:rsidRPr="00D06620" w14:paraId="17525D9C" w14:textId="77777777" w:rsidTr="006C53BE">
        <w:tc>
          <w:tcPr>
            <w:tcW w:w="6204" w:type="dxa"/>
          </w:tcPr>
          <w:p w14:paraId="398DBD6E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10" w:type="dxa"/>
          </w:tcPr>
          <w:p w14:paraId="0DA8F091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49" w:type="dxa"/>
          </w:tcPr>
          <w:p w14:paraId="2521A8B8" w14:textId="77777777" w:rsidR="00B46729" w:rsidRPr="00D06620" w:rsidRDefault="00B46729" w:rsidP="00376F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</w:rPr>
            </w:pPr>
          </w:p>
        </w:tc>
      </w:tr>
      <w:tr w:rsidR="00B46729" w:rsidRPr="00D06620" w14:paraId="3374DCEB" w14:textId="77777777" w:rsidTr="006C53BE">
        <w:tc>
          <w:tcPr>
            <w:tcW w:w="6204" w:type="dxa"/>
          </w:tcPr>
          <w:p w14:paraId="4DDDD714" w14:textId="26DD3016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Add: any un-banked cash at 31 March 201</w:t>
            </w:r>
            <w:r w:rsidR="00D7432F">
              <w:rPr>
                <w:rFonts w:eastAsia="Times New Roman" w:cs="Arial"/>
              </w:rPr>
              <w:t>9</w:t>
            </w:r>
          </w:p>
        </w:tc>
        <w:tc>
          <w:tcPr>
            <w:tcW w:w="1210" w:type="dxa"/>
          </w:tcPr>
          <w:p w14:paraId="5290F6F3" w14:textId="1CD1D341" w:rsidR="00B46729" w:rsidRPr="00D06620" w:rsidRDefault="00376F3E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0</w:t>
            </w:r>
          </w:p>
        </w:tc>
        <w:tc>
          <w:tcPr>
            <w:tcW w:w="1149" w:type="dxa"/>
          </w:tcPr>
          <w:p w14:paraId="1E5EBC92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B46729" w:rsidRPr="006C53BE" w14:paraId="76DEE7EC" w14:textId="77777777" w:rsidTr="006C53BE">
        <w:tc>
          <w:tcPr>
            <w:tcW w:w="6204" w:type="dxa"/>
          </w:tcPr>
          <w:p w14:paraId="6FA26DC3" w14:textId="4079D9E3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4559B472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1D6C54C1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10" w:type="dxa"/>
          </w:tcPr>
          <w:p w14:paraId="5FFC33B2" w14:textId="77777777" w:rsidR="00B46729" w:rsidRPr="006C53BE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u w:val="single"/>
              </w:rPr>
            </w:pPr>
          </w:p>
        </w:tc>
        <w:tc>
          <w:tcPr>
            <w:tcW w:w="1149" w:type="dxa"/>
          </w:tcPr>
          <w:p w14:paraId="69582DB8" w14:textId="77777777" w:rsidR="00B46729" w:rsidRPr="006C53BE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u w:val="single"/>
              </w:rPr>
            </w:pPr>
          </w:p>
        </w:tc>
      </w:tr>
      <w:tr w:rsidR="00B46729" w:rsidRPr="00D06620" w14:paraId="2EC9644B" w14:textId="77777777" w:rsidTr="006C53BE">
        <w:tc>
          <w:tcPr>
            <w:tcW w:w="6204" w:type="dxa"/>
          </w:tcPr>
          <w:p w14:paraId="60744124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66F3FE62" w14:textId="158D112F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Net balances as at 31 March 201</w:t>
            </w:r>
            <w:r w:rsidR="00D7432F">
              <w:rPr>
                <w:rFonts w:eastAsia="Times New Roman" w:cs="Arial"/>
              </w:rPr>
              <w:t>9</w:t>
            </w:r>
            <w:r w:rsidRPr="00D06620">
              <w:rPr>
                <w:rFonts w:eastAsia="Times New Roman" w:cs="Arial"/>
              </w:rPr>
              <w:t xml:space="preserve"> (Box 8)</w:t>
            </w:r>
          </w:p>
        </w:tc>
        <w:tc>
          <w:tcPr>
            <w:tcW w:w="1210" w:type="dxa"/>
          </w:tcPr>
          <w:p w14:paraId="3972DC8E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0683FD18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10913C77" w14:textId="64F931C2" w:rsidR="00B46729" w:rsidRPr="00D06620" w:rsidRDefault="00D7432F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2177</w:t>
            </w:r>
            <w:r w:rsidR="006C53BE">
              <w:rPr>
                <w:rFonts w:eastAsia="Times New Roman" w:cs="Arial"/>
              </w:rPr>
              <w:t>9</w:t>
            </w:r>
            <w:r>
              <w:rPr>
                <w:rFonts w:eastAsia="Times New Roman" w:cs="Arial"/>
              </w:rPr>
              <w:t>.</w:t>
            </w:r>
            <w:r w:rsidR="006C53BE">
              <w:rPr>
                <w:rFonts w:eastAsia="Times New Roman" w:cs="Arial"/>
              </w:rPr>
              <w:t>58</w:t>
            </w:r>
          </w:p>
        </w:tc>
      </w:tr>
      <w:tr w:rsidR="00B46729" w:rsidRPr="00D06620" w14:paraId="1F992617" w14:textId="77777777" w:rsidTr="006C53BE">
        <w:tc>
          <w:tcPr>
            <w:tcW w:w="6204" w:type="dxa"/>
          </w:tcPr>
          <w:p w14:paraId="7F195A86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10" w:type="dxa"/>
          </w:tcPr>
          <w:p w14:paraId="0AB2B940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49" w:type="dxa"/>
          </w:tcPr>
          <w:p w14:paraId="05797564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B46729" w:rsidRPr="00D06620" w14:paraId="2BEFBB1D" w14:textId="77777777" w:rsidTr="006C53BE">
        <w:trPr>
          <w:cantSplit/>
        </w:trPr>
        <w:tc>
          <w:tcPr>
            <w:tcW w:w="8563" w:type="dxa"/>
            <w:gridSpan w:val="3"/>
          </w:tcPr>
          <w:p w14:paraId="51571300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1480CE41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i/>
              </w:rPr>
            </w:pPr>
            <w:r w:rsidRPr="00D06620">
              <w:rPr>
                <w:rFonts w:eastAsia="Times New Roman" w:cs="Arial"/>
                <w:b/>
                <w:i/>
              </w:rPr>
              <w:t xml:space="preserve">The net balances reconcile to the Cash Book (receipts and payments account) for the year, as follows: </w:t>
            </w:r>
          </w:p>
          <w:p w14:paraId="2C7552A1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B46729" w:rsidRPr="00D06620" w14:paraId="5999C902" w14:textId="77777777" w:rsidTr="006C53BE">
        <w:tc>
          <w:tcPr>
            <w:tcW w:w="6204" w:type="dxa"/>
          </w:tcPr>
          <w:p w14:paraId="26EA0C19" w14:textId="77777777" w:rsidR="00B46729" w:rsidRPr="00D06620" w:rsidRDefault="00B46729" w:rsidP="00B4672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Arial"/>
                <w:b/>
                <w:caps/>
                <w:sz w:val="20"/>
              </w:rPr>
            </w:pPr>
            <w:r w:rsidRPr="00D06620">
              <w:rPr>
                <w:rFonts w:eastAsia="Times New Roman" w:cs="Arial"/>
                <w:b/>
                <w:caps/>
                <w:sz w:val="20"/>
              </w:rPr>
              <w:lastRenderedPageBreak/>
              <w:t>CASH BOOK:</w:t>
            </w:r>
          </w:p>
          <w:p w14:paraId="7BDED646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2ECF284D" w14:textId="756960A2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Opening Balance 1 April 201</w:t>
            </w:r>
            <w:r w:rsidR="00D7432F">
              <w:rPr>
                <w:rFonts w:eastAsia="Times New Roman" w:cs="Arial"/>
              </w:rPr>
              <w:t>8</w:t>
            </w:r>
            <w:r w:rsidRPr="00D06620">
              <w:rPr>
                <w:rFonts w:eastAsia="Times New Roman" w:cs="Arial"/>
              </w:rPr>
              <w:t xml:space="preserve"> (Prior year Box 8)</w:t>
            </w:r>
          </w:p>
          <w:p w14:paraId="5C49E8F7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1A7B2127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 xml:space="preserve">Add: Receipts in the year </w:t>
            </w:r>
          </w:p>
          <w:p w14:paraId="00B38B58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02F56EF6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Less: Payments in the year</w:t>
            </w:r>
          </w:p>
          <w:p w14:paraId="1CAE8B7E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10" w:type="dxa"/>
          </w:tcPr>
          <w:p w14:paraId="69D16194" w14:textId="77777777" w:rsidR="00B46729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209953E4" w14:textId="77777777" w:rsidR="00376F3E" w:rsidRDefault="00376F3E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2C933B45" w14:textId="385565A5" w:rsidR="00376F3E" w:rsidRDefault="006C53BE" w:rsidP="006C5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</w:t>
            </w:r>
            <w:r w:rsidR="00D7432F">
              <w:rPr>
                <w:rFonts w:eastAsia="Times New Roman" w:cs="Arial"/>
              </w:rPr>
              <w:t>25918</w:t>
            </w:r>
          </w:p>
          <w:p w14:paraId="0379562F" w14:textId="77777777" w:rsidR="00376F3E" w:rsidRDefault="00376F3E" w:rsidP="006C5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</w:rPr>
            </w:pPr>
          </w:p>
          <w:p w14:paraId="60EBF3DB" w14:textId="504A23F9" w:rsidR="00376F3E" w:rsidRDefault="006C53BE" w:rsidP="006C5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38368</w:t>
            </w:r>
          </w:p>
          <w:p w14:paraId="56F70DE5" w14:textId="77777777" w:rsidR="00376F3E" w:rsidRDefault="00376F3E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5DB9FAD5" w14:textId="4758DB18" w:rsidR="00376F3E" w:rsidRDefault="006C53BE" w:rsidP="006C5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42506</w:t>
            </w:r>
          </w:p>
          <w:p w14:paraId="6F2A219E" w14:textId="35342599" w:rsidR="00376F3E" w:rsidRPr="00D06620" w:rsidRDefault="00376F3E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49" w:type="dxa"/>
          </w:tcPr>
          <w:p w14:paraId="3E58AED6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60D8008B" w14:textId="6CE83C2A" w:rsidR="006C53BE" w:rsidRPr="00D06620" w:rsidRDefault="006C53BE" w:rsidP="006C5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</w:rPr>
            </w:pPr>
          </w:p>
        </w:tc>
      </w:tr>
      <w:tr w:rsidR="00B46729" w:rsidRPr="00D06620" w14:paraId="1D98F735" w14:textId="77777777" w:rsidTr="006C53BE">
        <w:tc>
          <w:tcPr>
            <w:tcW w:w="6204" w:type="dxa"/>
          </w:tcPr>
          <w:p w14:paraId="7BC13CDF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Closing balance per cash book [receipts and payments book] as at 31 March 201</w:t>
            </w:r>
            <w:r>
              <w:rPr>
                <w:rFonts w:eastAsia="Times New Roman" w:cs="Arial"/>
              </w:rPr>
              <w:t>8</w:t>
            </w:r>
            <w:r w:rsidRPr="00D06620">
              <w:rPr>
                <w:rFonts w:eastAsia="Times New Roman" w:cs="Arial"/>
              </w:rPr>
              <w:t xml:space="preserve"> (must equal net balances above – Box 8)</w:t>
            </w:r>
          </w:p>
        </w:tc>
        <w:tc>
          <w:tcPr>
            <w:tcW w:w="1210" w:type="dxa"/>
          </w:tcPr>
          <w:p w14:paraId="3F492D79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75625B89" w14:textId="77777777" w:rsidR="00B46729" w:rsidRPr="00D06620" w:rsidRDefault="00B46729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595E9C24" w14:textId="411E6D6E" w:rsidR="00B46729" w:rsidRPr="00D06620" w:rsidRDefault="00345DF1" w:rsidP="00B467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  <w:r w:rsidR="006C53BE">
              <w:rPr>
                <w:rFonts w:eastAsia="Times New Roman" w:cs="Arial"/>
              </w:rPr>
              <w:t>1780.00</w:t>
            </w:r>
          </w:p>
        </w:tc>
      </w:tr>
    </w:tbl>
    <w:p w14:paraId="105075D6" w14:textId="77777777" w:rsidR="00500F4D" w:rsidRDefault="00500F4D"/>
    <w:p w14:paraId="79C55473" w14:textId="0A592813" w:rsidR="00382058" w:rsidRDefault="00382058">
      <w:r>
        <w:t xml:space="preserve">(See </w:t>
      </w:r>
      <w:hyperlink r:id="rId4" w:history="1">
        <w:r w:rsidRPr="00F74BC9">
          <w:rPr>
            <w:rStyle w:val="Hyperlink"/>
          </w:rPr>
          <w:t>example</w:t>
        </w:r>
      </w:hyperlink>
      <w:r>
        <w:t xml:space="preserve"> for guidance if required)</w:t>
      </w:r>
    </w:p>
    <w:sectPr w:rsidR="00382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B3"/>
    <w:rsid w:val="00345DF1"/>
    <w:rsid w:val="00371298"/>
    <w:rsid w:val="00376F3E"/>
    <w:rsid w:val="00382058"/>
    <w:rsid w:val="00433E22"/>
    <w:rsid w:val="00500F4D"/>
    <w:rsid w:val="006C53BE"/>
    <w:rsid w:val="0082199E"/>
    <w:rsid w:val="008650D6"/>
    <w:rsid w:val="00A62AD3"/>
    <w:rsid w:val="00AD2328"/>
    <w:rsid w:val="00B27186"/>
    <w:rsid w:val="00B46729"/>
    <w:rsid w:val="00C370E4"/>
    <w:rsid w:val="00D45484"/>
    <w:rsid w:val="00D7432F"/>
    <w:rsid w:val="00F34CB3"/>
    <w:rsid w:val="00F7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0110"/>
  <w15:chartTrackingRefBased/>
  <w15:docId w15:val="{5E413E1C-A098-4F91-A0AF-8E5CFEDE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CB3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2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05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058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4B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BC9"/>
    <w:rPr>
      <w:color w:val="808080"/>
      <w:shd w:val="clear" w:color="auto" w:fill="E6E6E6"/>
    </w:rPr>
  </w:style>
  <w:style w:type="paragraph" w:customStyle="1" w:styleId="WW-Default">
    <w:name w:val="WW-Default"/>
    <w:rsid w:val="00B4672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kf-littlejohn.com/sites/default/files/media/documents/bank_reconciliation_example_2017-18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Mandy Richardson</cp:lastModifiedBy>
  <cp:revision>2</cp:revision>
  <cp:lastPrinted>2019-04-08T16:35:00Z</cp:lastPrinted>
  <dcterms:created xsi:type="dcterms:W3CDTF">2020-05-19T13:34:00Z</dcterms:created>
  <dcterms:modified xsi:type="dcterms:W3CDTF">2020-05-19T13:34:00Z</dcterms:modified>
</cp:coreProperties>
</file>